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:rsidR="009F7836" w:rsidRPr="006C0528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:rsidR="009F7836" w:rsidRPr="00AA2120" w:rsidRDefault="00F83D67" w:rsidP="00F83D67">
      <w:pPr>
        <w:ind w:left="5664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ШУМЕН – ПЪТНИЧЕСКИ АВТОТРАНСПОРТ </w:t>
      </w:r>
      <w:r w:rsidR="000A7888">
        <w:rPr>
          <w:rFonts w:ascii="Times New Roman" w:hAnsi="Times New Roman"/>
          <w:b/>
          <w:lang w:val="ru-RU"/>
        </w:rPr>
        <w:t xml:space="preserve"> </w:t>
      </w:r>
      <w:r w:rsidR="00AA2120" w:rsidRPr="00AA2120">
        <w:rPr>
          <w:rFonts w:ascii="Times New Roman" w:hAnsi="Times New Roman"/>
          <w:b/>
          <w:lang w:val="ru-RU"/>
        </w:rPr>
        <w:t>ООД</w:t>
      </w:r>
    </w:p>
    <w:p w:rsidR="009F7836" w:rsidRPr="006A2536" w:rsidRDefault="009F7836" w:rsidP="002944BB">
      <w:pPr>
        <w:pStyle w:val="2"/>
        <w:spacing w:before="0" w:after="0"/>
        <w:ind w:left="4956" w:firstLine="708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:rsidR="009F7836" w:rsidRPr="00AA2120" w:rsidRDefault="00AA2120" w:rsidP="002944BB">
      <w:pPr>
        <w:ind w:left="4956" w:firstLine="708"/>
        <w:rPr>
          <w:rFonts w:ascii="Times New Roman" w:hAnsi="Times New Roman"/>
          <w:b/>
          <w:lang w:val="ru-RU"/>
        </w:rPr>
      </w:pPr>
      <w:r w:rsidRPr="00AA2120">
        <w:rPr>
          <w:rFonts w:ascii="Times New Roman" w:hAnsi="Times New Roman"/>
          <w:b/>
          <w:lang w:val="ru-RU"/>
        </w:rPr>
        <w:t xml:space="preserve">ЕИК </w:t>
      </w:r>
      <w:r w:rsidR="005745D6">
        <w:rPr>
          <w:rFonts w:ascii="Times New Roman" w:hAnsi="Times New Roman"/>
          <w:b/>
          <w:color w:val="333333"/>
          <w:szCs w:val="24"/>
          <w:shd w:val="clear" w:color="auto" w:fill="FFFFFF"/>
        </w:rPr>
        <w:t>837068124</w:t>
      </w:r>
    </w:p>
    <w:p w:rsidR="009F7836" w:rsidRPr="006A2536" w:rsidRDefault="009F7836" w:rsidP="002944BB">
      <w:pPr>
        <w:ind w:left="4956" w:firstLine="708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:rsidR="009F7836" w:rsidRPr="00FF3474" w:rsidRDefault="000D01EA" w:rsidP="00FF3474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="00FF3474" w:rsidRPr="001C4941">
        <w:rPr>
          <w:rFonts w:ascii="Times New Roman" w:hAnsi="Times New Roman"/>
          <w:b/>
        </w:rPr>
        <w:t>Доставка на конструктивни елементи и агрегатни системи</w:t>
      </w:r>
      <w:r w:rsidRPr="001C4941">
        <w:rPr>
          <w:rFonts w:ascii="Times New Roman" w:hAnsi="Times New Roman"/>
          <w:b/>
        </w:rPr>
        <w:t xml:space="preserve"> за изработка на прототип на хибриден нископодов автобус“</w:t>
      </w:r>
    </w:p>
    <w:p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D51CCE" w:rsidRPr="00F21742" w:rsidRDefault="00B652DE" w:rsidP="00D51CCE">
      <w:pPr>
        <w:jc w:val="both"/>
        <w:rPr>
          <w:rFonts w:ascii="Times New Roman" w:hAnsi="Times New Roman"/>
          <w:b/>
          <w:szCs w:val="24"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конструктивни елементи и агрегатни системи за изработка на прототип на хибриден нископодов автобус“</w:t>
      </w:r>
    </w:p>
    <w:p w:rsidR="000D01EA" w:rsidRPr="000D01EA" w:rsidRDefault="000D01EA" w:rsidP="000D01EA">
      <w:pPr>
        <w:ind w:right="6"/>
        <w:rPr>
          <w:rFonts w:ascii="Times New Roman" w:hAnsi="Times New Roman"/>
          <w:b/>
        </w:rPr>
      </w:pPr>
    </w:p>
    <w:p w:rsidR="009F7836" w:rsidRDefault="000D01EA" w:rsidP="00E278D4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 xml:space="preserve"> </w:t>
      </w:r>
      <w:r w:rsidR="009F7836"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:rsidR="0093567C" w:rsidRPr="00B22C33" w:rsidRDefault="0093567C" w:rsidP="009F7836">
      <w:pPr>
        <w:jc w:val="center"/>
        <w:rPr>
          <w:rFonts w:ascii="Times New Roman" w:hAnsi="Times New Roman"/>
          <w:b/>
          <w:sz w:val="18"/>
          <w:szCs w:val="18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Запознати сме и приемаме условията на проекта на договора. Ако бъдем определени за изпълнител, ще сключим договор в нормативно</w:t>
      </w:r>
      <w:r w:rsidR="007661F9"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>установения срок.</w:t>
      </w:r>
    </w:p>
    <w:p w:rsidR="00A2412D" w:rsidRDefault="00A2412D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60739">
        <w:rPr>
          <w:rFonts w:ascii="Times New Roman" w:hAnsi="Times New Roman"/>
          <w:szCs w:val="24"/>
        </w:rPr>
        <w:t>месеца</w:t>
      </w:r>
      <w:r w:rsidRPr="00B22C33">
        <w:rPr>
          <w:rFonts w:ascii="Times New Roman" w:hAnsi="Times New Roman"/>
          <w:szCs w:val="24"/>
        </w:rPr>
        <w:t>, считано от датата на подпи</w:t>
      </w:r>
      <w:r w:rsidR="00C74911">
        <w:rPr>
          <w:rFonts w:ascii="Times New Roman" w:hAnsi="Times New Roman"/>
          <w:szCs w:val="24"/>
        </w:rPr>
        <w:t xml:space="preserve">сване на договора за </w:t>
      </w:r>
      <w:r w:rsidR="00216771">
        <w:rPr>
          <w:rFonts w:ascii="Times New Roman" w:hAnsi="Times New Roman"/>
          <w:szCs w:val="24"/>
        </w:rPr>
        <w:t>доставка</w:t>
      </w:r>
      <w:r w:rsidR="00C74911">
        <w:rPr>
          <w:rFonts w:ascii="Times New Roman" w:hAnsi="Times New Roman"/>
          <w:szCs w:val="24"/>
        </w:rPr>
        <w:t>,</w:t>
      </w:r>
      <w:r w:rsidR="00C74911" w:rsidRPr="00C74911">
        <w:t xml:space="preserve"> </w:t>
      </w:r>
      <w:r w:rsidR="00C74911" w:rsidRPr="00C74911">
        <w:rPr>
          <w:rFonts w:ascii="Times New Roman" w:hAnsi="Times New Roman"/>
        </w:rPr>
        <w:t>но задължително в рамките на срока на изпълнение на Договор BG16R</w:t>
      </w:r>
      <w:r w:rsidR="00C74911" w:rsidRPr="00C74911">
        <w:rPr>
          <w:rFonts w:ascii="Times New Roman" w:hAnsi="Times New Roman"/>
          <w:lang w:val="en-US"/>
        </w:rPr>
        <w:t>FPR001</w:t>
      </w:r>
      <w:r w:rsidR="009E36DB">
        <w:rPr>
          <w:rFonts w:ascii="Times New Roman" w:hAnsi="Times New Roman"/>
        </w:rPr>
        <w:t>-1.00</w:t>
      </w:r>
      <w:r w:rsidR="0033130C">
        <w:rPr>
          <w:rFonts w:ascii="Times New Roman" w:hAnsi="Times New Roman"/>
        </w:rPr>
        <w:t>1</w:t>
      </w:r>
      <w:r w:rsidR="00C74911" w:rsidRPr="00C74911">
        <w:rPr>
          <w:rFonts w:ascii="Times New Roman" w:hAnsi="Times New Roman"/>
        </w:rPr>
        <w:t>-</w:t>
      </w:r>
      <w:r w:rsidR="0033130C">
        <w:rPr>
          <w:rFonts w:ascii="Times New Roman" w:hAnsi="Times New Roman"/>
        </w:rPr>
        <w:t>0419</w:t>
      </w:r>
      <w:r w:rsidR="00C74911" w:rsidRPr="00C74911">
        <w:rPr>
          <w:rFonts w:ascii="Times New Roman" w:hAnsi="Times New Roman"/>
        </w:rPr>
        <w:t xml:space="preserve">-C01 – до </w:t>
      </w:r>
      <w:r w:rsidR="0033130C">
        <w:rPr>
          <w:rFonts w:ascii="Times New Roman" w:hAnsi="Times New Roman"/>
        </w:rPr>
        <w:t>27.09</w:t>
      </w:r>
      <w:r w:rsidR="00C74911" w:rsidRPr="00C74911">
        <w:rPr>
          <w:rFonts w:ascii="Times New Roman" w:hAnsi="Times New Roman"/>
        </w:rPr>
        <w:t>.2026 година</w:t>
      </w:r>
    </w:p>
    <w:p w:rsidR="0068470A" w:rsidRPr="0068470A" w:rsidRDefault="0068470A" w:rsidP="009F7836">
      <w:pPr>
        <w:ind w:firstLine="708"/>
        <w:jc w:val="both"/>
        <w:rPr>
          <w:rFonts w:ascii="Times New Roman" w:hAnsi="Times New Roman"/>
          <w:szCs w:val="24"/>
        </w:rPr>
      </w:pPr>
      <w:r w:rsidRPr="00655895">
        <w:rPr>
          <w:rFonts w:ascii="Times New Roman" w:hAnsi="Times New Roman"/>
          <w:b/>
          <w:lang w:val="ru-RU"/>
        </w:rPr>
        <w:t>ВАЖНО</w:t>
      </w:r>
      <w:r w:rsidRPr="0068470A">
        <w:rPr>
          <w:rFonts w:ascii="Times New Roman" w:hAnsi="Times New Roman"/>
          <w:lang w:val="ru-RU"/>
        </w:rPr>
        <w:t xml:space="preserve"> – Срокът за доставка не може да </w:t>
      </w:r>
      <w:r w:rsidR="00D857C1">
        <w:rPr>
          <w:rFonts w:ascii="Times New Roman" w:hAnsi="Times New Roman"/>
          <w:lang w:val="ru-RU"/>
        </w:rPr>
        <w:t xml:space="preserve">е </w:t>
      </w:r>
      <w:r w:rsidRPr="0068470A">
        <w:rPr>
          <w:rFonts w:ascii="Times New Roman" w:hAnsi="Times New Roman"/>
          <w:lang w:val="ru-RU"/>
        </w:rPr>
        <w:t>по-</w:t>
      </w:r>
      <w:r w:rsidR="00075C12">
        <w:rPr>
          <w:rFonts w:ascii="Times New Roman" w:hAnsi="Times New Roman"/>
          <w:lang w:val="ru-RU"/>
        </w:rPr>
        <w:t>дълъг</w:t>
      </w:r>
      <w:r w:rsidRPr="0068470A">
        <w:rPr>
          <w:rFonts w:ascii="Times New Roman" w:hAnsi="Times New Roman"/>
          <w:lang w:val="ru-RU"/>
        </w:rPr>
        <w:t xml:space="preserve"> от </w:t>
      </w:r>
      <w:r w:rsidR="00FF337B">
        <w:rPr>
          <w:rFonts w:ascii="Times New Roman" w:hAnsi="Times New Roman"/>
          <w:lang w:val="ru-RU"/>
        </w:rPr>
        <w:t>3 месеца</w:t>
      </w:r>
      <w:r w:rsidRPr="0068470A">
        <w:rPr>
          <w:rFonts w:ascii="Times New Roman" w:hAnsi="Times New Roman"/>
          <w:lang w:val="ru-RU"/>
        </w:rPr>
        <w:t>!</w:t>
      </w:r>
    </w:p>
    <w:p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:rsidR="009F7836" w:rsidRDefault="009F7836" w:rsidP="003A1778">
      <w:pPr>
        <w:pStyle w:val="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</w:p>
    <w:p w:rsidR="003A1778" w:rsidRPr="003A1778" w:rsidRDefault="003A1778" w:rsidP="003A1778">
      <w:pPr>
        <w:rPr>
          <w:lang w:eastAsia="bg-BG"/>
        </w:rPr>
      </w:pPr>
    </w:p>
    <w:p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294"/>
      </w:tblGrid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:rsidR="0046265B" w:rsidRPr="0046265B" w:rsidRDefault="00AE1536" w:rsidP="004D4A82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ШУМЕН-ПЪТНИЧЕСКИ АВТОТРАНСПОРТ</w:t>
            </w:r>
            <w:r w:rsidR="00165645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  <w:r w:rsidR="004D4A82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ООД</w:t>
            </w:r>
          </w:p>
          <w:p w:rsidR="0046265B" w:rsidRPr="0046265B" w:rsidRDefault="0046265B" w:rsidP="0046265B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(</w:t>
            </w:r>
            <w:r w:rsidRPr="0046265B">
              <w:rPr>
                <w:rFonts w:ascii="Times New Roman" w:hAnsi="Times New Roman"/>
                <w:i/>
                <w:color w:val="000000"/>
                <w:position w:val="8"/>
                <w:sz w:val="18"/>
                <w:szCs w:val="18"/>
              </w:rPr>
              <w:t>наименование на бенефициента</w:t>
            </w:r>
            <w:r w:rsidRPr="0046265B">
              <w:rPr>
                <w:rFonts w:ascii="Times New Roman" w:hAnsi="Times New Roman"/>
                <w:color w:val="000000"/>
                <w:position w:val="8"/>
                <w:sz w:val="18"/>
                <w:szCs w:val="18"/>
              </w:rPr>
              <w:t>)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</w:t>
            </w:r>
            <w:r w:rsidR="00754000">
              <w:rPr>
                <w:rFonts w:ascii="Times New Roman" w:hAnsi="Times New Roman"/>
                <w:bCs/>
                <w:szCs w:val="24"/>
              </w:rPr>
              <w:t>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:rsidR="009841C9" w:rsidRDefault="009841C9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46265B" w:rsidRDefault="00A306E8" w:rsidP="0021206B">
            <w:pPr>
              <w:jc w:val="both"/>
              <w:rPr>
                <w:rFonts w:ascii="Times New Roman" w:hAnsi="Times New Roman"/>
                <w:b/>
              </w:rPr>
            </w:pPr>
            <w:r w:rsidRPr="00A306E8">
              <w:rPr>
                <w:rFonts w:ascii="Times New Roman" w:hAnsi="Times New Roman"/>
                <w:b/>
              </w:rPr>
              <w:t>Минимални технически и функционални характеристики</w:t>
            </w:r>
          </w:p>
          <w:p w:rsidR="00297C32" w:rsidRDefault="00297C32" w:rsidP="0021206B">
            <w:pPr>
              <w:jc w:val="both"/>
              <w:rPr>
                <w:rFonts w:ascii="Times New Roman" w:hAnsi="Times New Roman"/>
                <w:b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 xml:space="preserve">Скелетно основание 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Габаритни общи размери на конструкцията 2300/4650/3000мм.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Изработено от листова стомана с дебелина 2 mm S 460 MK EN 10140 – 2/10051 и основно точково заваряване и в защитно газова среда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Тегло макс. 425 кг.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Конструкцията да бъде подложена на безразрушителен контрол чрез минимум 2 метода – визуални и пенетрация в определени зони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Отделни детайли да се изработят от стомана S 52.3 с дебелина 10 mm.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Каналите да се изработят от стомана S 37.2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Допуска се промяна на местата за захват на отделните агрегати</w:t>
            </w:r>
          </w:p>
          <w:p w:rsidR="000608B3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Промяна на захранване и компенсационен съд и вграден филтър.</w:t>
            </w:r>
          </w:p>
          <w:p w:rsidR="003517A6" w:rsidRPr="003517A6" w:rsidRDefault="003517A6" w:rsidP="000608B3">
            <w:pPr>
              <w:rPr>
                <w:rFonts w:ascii="Times New Roman" w:hAnsi="Times New Roman"/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 xml:space="preserve">1. Страница лява на метален скелет и канали за вентилация и ел. кабели с </w:t>
            </w:r>
            <w:r w:rsidRPr="003517A6">
              <w:rPr>
                <w:rFonts w:ascii="Times New Roman" w:hAnsi="Times New Roman"/>
                <w:b/>
                <w:snapToGrid w:val="0"/>
              </w:rPr>
              <w:lastRenderedPageBreak/>
              <w:t>алуминиева отливка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2400мм до 2500мм.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2. Страница дясна на метален скелет и канали за вентилация и ел. кабели с алуминиева отливка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2400мм до 2500мм.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3. Покрив на метален скелет със стъклопластова черупка и канали за вентилация и ел. инсталация, с вентилационни и аварийни изходи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280мм до 340мм.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от 2100мм до 2300мм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4. Под на каросерия с водоустойчив шперплат и противозадирно водоустойчиво покритие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Дължина от 7100мм до 7200мм.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от 2100мм до 2300мм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Default="000608B3" w:rsidP="000608B3">
            <w:pPr>
              <w:rPr>
                <w:snapToGrid w:val="0"/>
              </w:rPr>
            </w:pPr>
          </w:p>
          <w:p w:rsidR="000608B3" w:rsidRPr="003517A6" w:rsidRDefault="000608B3" w:rsidP="000608B3">
            <w:pPr>
              <w:rPr>
                <w:rFonts w:ascii="Times New Roman" w:hAnsi="Times New Roman"/>
                <w:b/>
                <w:snapToGrid w:val="0"/>
              </w:rPr>
            </w:pPr>
            <w:r w:rsidRPr="003517A6">
              <w:rPr>
                <w:rFonts w:ascii="Times New Roman" w:hAnsi="Times New Roman"/>
                <w:b/>
                <w:snapToGrid w:val="0"/>
              </w:rPr>
              <w:t>5. Пътнически врати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Двойна – 1 бр.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Габарити /светъл отвор/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2200мм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1350мм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lastRenderedPageBreak/>
              <w:t>Единична – 1 бр.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Габарити /светъл отвор/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Височина от 1800 до 2200мм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Ширина 980мм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Материал за изработка - Стомана S 52.3</w:t>
            </w:r>
          </w:p>
          <w:p w:rsidR="000608B3" w:rsidRPr="003517A6" w:rsidRDefault="000608B3" w:rsidP="000608B3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F36E3F" w:rsidRDefault="000608B3" w:rsidP="00293A5E">
            <w:pPr>
              <w:rPr>
                <w:rFonts w:ascii="Times New Roman" w:hAnsi="Times New Roman"/>
                <w:snapToGrid w:val="0"/>
              </w:rPr>
            </w:pPr>
            <w:r w:rsidRPr="003517A6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6B124E" w:rsidRDefault="006B124E" w:rsidP="00293A5E">
            <w:pPr>
              <w:rPr>
                <w:rFonts w:ascii="Times New Roman" w:hAnsi="Times New Roman"/>
                <w:snapToGrid w:val="0"/>
              </w:rPr>
            </w:pPr>
          </w:p>
          <w:p w:rsidR="006B124E" w:rsidRPr="006B124E" w:rsidRDefault="006B124E" w:rsidP="006B124E">
            <w:pPr>
              <w:rPr>
                <w:rFonts w:ascii="Times New Roman" w:hAnsi="Times New Roman"/>
                <w:b/>
                <w:snapToGrid w:val="0"/>
              </w:rPr>
            </w:pPr>
            <w:r w:rsidRPr="006B124E">
              <w:rPr>
                <w:rFonts w:ascii="Times New Roman" w:hAnsi="Times New Roman"/>
                <w:b/>
                <w:snapToGrid w:val="0"/>
              </w:rPr>
              <w:t>6. Рампа за инвалиди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Дължина от 750мм до 800мм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Ширина 1100мм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Материал за изработка - Стомана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Дебелина на основата – 2мм.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Метод на изработка - Електроточкови заварки и Заварка в защитно-газова среда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</w:p>
          <w:p w:rsidR="006B124E" w:rsidRPr="006B124E" w:rsidRDefault="006B124E" w:rsidP="006B124E">
            <w:pPr>
              <w:rPr>
                <w:rFonts w:ascii="Times New Roman" w:hAnsi="Times New Roman"/>
                <w:b/>
                <w:snapToGrid w:val="0"/>
              </w:rPr>
            </w:pPr>
            <w:r w:rsidRPr="006B124E">
              <w:rPr>
                <w:rFonts w:ascii="Times New Roman" w:hAnsi="Times New Roman"/>
                <w:b/>
                <w:snapToGrid w:val="0"/>
              </w:rPr>
              <w:t>7. Остъкление</w:t>
            </w:r>
            <w:r w:rsidRPr="006B124E">
              <w:rPr>
                <w:rFonts w:ascii="Times New Roman" w:hAnsi="Times New Roman"/>
                <w:b/>
                <w:snapToGrid w:val="0"/>
                <w:lang w:val="en-US"/>
              </w:rPr>
              <w:t xml:space="preserve"> </w:t>
            </w:r>
            <w:r w:rsidRPr="006B124E">
              <w:rPr>
                <w:rFonts w:ascii="Times New Roman" w:hAnsi="Times New Roman"/>
                <w:b/>
                <w:snapToGrid w:val="0"/>
              </w:rPr>
              <w:t>/2бр./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Височина от 1400мм до 1600мм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Дължина от 6400мм до 6600мм</w:t>
            </w:r>
          </w:p>
          <w:p w:rsidR="006B124E" w:rsidRPr="006B124E" w:rsidRDefault="006B124E" w:rsidP="006B124E">
            <w:pPr>
              <w:rPr>
                <w:rFonts w:ascii="Times New Roman" w:hAnsi="Times New Roman"/>
                <w:snapToGrid w:val="0"/>
                <w:lang w:val="en-US"/>
              </w:rPr>
            </w:pPr>
            <w:r w:rsidRPr="006B124E">
              <w:rPr>
                <w:rFonts w:ascii="Times New Roman" w:hAnsi="Times New Roman"/>
                <w:snapToGrid w:val="0"/>
              </w:rPr>
              <w:t>Дебелина 10 mm</w:t>
            </w:r>
          </w:p>
          <w:p w:rsidR="006B124E" w:rsidRDefault="006B124E" w:rsidP="006B124E">
            <w:pPr>
              <w:rPr>
                <w:rFonts w:ascii="Times New Roman" w:hAnsi="Times New Roman"/>
                <w:snapToGrid w:val="0"/>
              </w:rPr>
            </w:pPr>
            <w:r w:rsidRPr="006B124E">
              <w:rPr>
                <w:rFonts w:ascii="Times New Roman" w:hAnsi="Times New Roman"/>
                <w:snapToGrid w:val="0"/>
              </w:rPr>
              <w:t>С лепени стъкла</w:t>
            </w:r>
          </w:p>
          <w:p w:rsidR="0004187E" w:rsidRDefault="0004187E" w:rsidP="006B124E">
            <w:pPr>
              <w:rPr>
                <w:rFonts w:ascii="Times New Roman" w:hAnsi="Times New Roman"/>
                <w:snapToGrid w:val="0"/>
              </w:rPr>
            </w:pPr>
          </w:p>
          <w:p w:rsidR="0004187E" w:rsidRPr="0004187E" w:rsidRDefault="0004187E" w:rsidP="0004187E">
            <w:pPr>
              <w:rPr>
                <w:rFonts w:ascii="Times New Roman" w:hAnsi="Times New Roman"/>
                <w:b/>
                <w:snapToGrid w:val="0"/>
              </w:rPr>
            </w:pPr>
            <w:r w:rsidRPr="0004187E">
              <w:rPr>
                <w:rFonts w:ascii="Times New Roman" w:hAnsi="Times New Roman"/>
                <w:b/>
                <w:snapToGrid w:val="0"/>
              </w:rPr>
              <w:t>8. Вътрешно обзавеждане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Седалки – 20 бр.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Тръбна арматура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Климатик с вентилационни отвори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Система за заявка на спирка, бутон “Стоп“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Информационно табло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Вътрешна облицовка, съобразно конструкцията</w:t>
            </w:r>
          </w:p>
          <w:p w:rsidR="0004187E" w:rsidRPr="0004187E" w:rsidRDefault="0004187E" w:rsidP="0004187E">
            <w:pPr>
              <w:rPr>
                <w:rFonts w:ascii="Times New Roman" w:hAnsi="Times New Roman"/>
                <w:snapToGrid w:val="0"/>
              </w:rPr>
            </w:pPr>
            <w:r w:rsidRPr="0004187E">
              <w:rPr>
                <w:rFonts w:ascii="Times New Roman" w:hAnsi="Times New Roman"/>
                <w:snapToGrid w:val="0"/>
              </w:rPr>
              <w:t>Вътрешно осветление и звукова сигнализация</w:t>
            </w:r>
          </w:p>
          <w:p w:rsidR="0004187E" w:rsidRDefault="0004187E" w:rsidP="006B124E">
            <w:pPr>
              <w:rPr>
                <w:rFonts w:ascii="Times New Roman" w:hAnsi="Times New Roman"/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bookmarkStart w:id="0" w:name="_GoBack"/>
            <w:r w:rsidRPr="00625A63">
              <w:rPr>
                <w:rFonts w:ascii="Times New Roman" w:hAnsi="Times New Roman"/>
                <w:b/>
                <w:snapToGrid w:val="0"/>
              </w:rPr>
              <w:t>9. Тръбна арматура и прегради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 xml:space="preserve">Изградени от тръби Ф 32.5 /Ф 42/ х 2 / 3, 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Стомана St 52.3 с прахово покритие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Отговарящи на Правило 102 на  UN/ECE, отнасяща се за моторни транспортни средства.</w:t>
            </w:r>
          </w:p>
          <w:bookmarkEnd w:id="0"/>
          <w:p w:rsidR="00704C4F" w:rsidRDefault="00704C4F" w:rsidP="00704C4F">
            <w:pPr>
              <w:rPr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b/>
                <w:bCs/>
                <w:snapToGrid w:val="0"/>
              </w:rPr>
            </w:pPr>
            <w:r w:rsidRPr="00625A63">
              <w:rPr>
                <w:rFonts w:ascii="Times New Roman" w:hAnsi="Times New Roman"/>
                <w:b/>
                <w:bCs/>
                <w:snapToGrid w:val="0"/>
              </w:rPr>
              <w:t>10. Електрически климатик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Източник на захранване – електрически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 xml:space="preserve">Въздушен поток </w:t>
            </w:r>
            <w:r w:rsidRPr="00625A63">
              <w:rPr>
                <w:rFonts w:ascii="Times New Roman" w:hAnsi="Times New Roman"/>
                <w:snapToGrid w:val="0"/>
                <w:lang w:val="en-US"/>
              </w:rPr>
              <w:t xml:space="preserve"> &gt;4600 m³/</w:t>
            </w:r>
            <w:r w:rsidRPr="00625A63">
              <w:rPr>
                <w:rFonts w:ascii="Times New Roman" w:hAnsi="Times New Roman"/>
                <w:snapToGrid w:val="0"/>
              </w:rPr>
              <w:t>ч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Консумация на ток  при пълна производителност ≤ 63А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Максимална работна температура 52°С</w:t>
            </w:r>
          </w:p>
          <w:p w:rsidR="00704C4F" w:rsidRDefault="00704C4F" w:rsidP="006B124E">
            <w:pPr>
              <w:rPr>
                <w:rFonts w:ascii="Times New Roman" w:hAnsi="Times New Roman"/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b/>
                <w:snapToGrid w:val="0"/>
              </w:rPr>
            </w:pPr>
            <w:r w:rsidRPr="00625A63">
              <w:rPr>
                <w:rFonts w:ascii="Times New Roman" w:hAnsi="Times New Roman"/>
                <w:b/>
                <w:snapToGrid w:val="0"/>
              </w:rPr>
              <w:t>11. Охладителна система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lastRenderedPageBreak/>
              <w:t>Изградена от съществуващата с промяна  разположението на радиатора и тръби 38 – 42 / 2 mm.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Месингови и гъвкави съединения с текстилна оплетка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 xml:space="preserve">Обезвъздушаващи тръбопроводи </w:t>
            </w:r>
            <w:r w:rsidRPr="00625A63">
              <w:rPr>
                <w:rFonts w:ascii="Times New Roman" w:hAnsi="Times New Roman"/>
                <w:i/>
                <w:iCs/>
                <w:snapToGrid w:val="0"/>
              </w:rPr>
              <w:t>Ф</w:t>
            </w:r>
            <w:r w:rsidRPr="00625A63">
              <w:rPr>
                <w:rFonts w:ascii="Times New Roman" w:hAnsi="Times New Roman"/>
                <w:snapToGrid w:val="0"/>
              </w:rPr>
              <w:t xml:space="preserve"> 8х1.5 РА 12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 xml:space="preserve">С монтирани бленди </w:t>
            </w:r>
            <w:r w:rsidRPr="00625A63">
              <w:rPr>
                <w:rFonts w:ascii="Times New Roman" w:hAnsi="Times New Roman"/>
                <w:i/>
                <w:iCs/>
                <w:snapToGrid w:val="0"/>
              </w:rPr>
              <w:t>Ф</w:t>
            </w:r>
            <w:r w:rsidRPr="00625A63">
              <w:rPr>
                <w:rFonts w:ascii="Times New Roman" w:hAnsi="Times New Roman"/>
                <w:snapToGrid w:val="0"/>
              </w:rPr>
              <w:t xml:space="preserve"> 1.5 mm.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С монтирани обратни клапани</w:t>
            </w:r>
          </w:p>
          <w:p w:rsidR="00704C4F" w:rsidRDefault="00704C4F" w:rsidP="00704C4F">
            <w:pPr>
              <w:rPr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b/>
                <w:snapToGrid w:val="0"/>
              </w:rPr>
            </w:pPr>
            <w:r w:rsidRPr="00625A63">
              <w:rPr>
                <w:rFonts w:ascii="Times New Roman" w:hAnsi="Times New Roman"/>
                <w:b/>
                <w:snapToGrid w:val="0"/>
              </w:rPr>
              <w:t>12. Спирачна система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Изградена съгласно изискванията на Правило 13 на  UN/ECE , отнасяща се за моторни транспортни средства.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Захранването на управлението и работата на окачването е изградено от специфични вентили позволяващи промяна на нивото на автобуса в задната част.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snapToGrid w:val="0"/>
              </w:rPr>
            </w:pPr>
            <w:r w:rsidRPr="00625A63">
              <w:rPr>
                <w:rFonts w:ascii="Times New Roman" w:hAnsi="Times New Roman"/>
                <w:snapToGrid w:val="0"/>
              </w:rPr>
              <w:t>Въздушната система е изградена за захранване на вратите, съгласно Правило 102 на UN/ECE</w:t>
            </w:r>
          </w:p>
          <w:p w:rsidR="00704C4F" w:rsidRDefault="00704C4F" w:rsidP="006B124E">
            <w:pPr>
              <w:rPr>
                <w:rFonts w:ascii="Times New Roman" w:hAnsi="Times New Roman"/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b/>
                <w:snapToGrid w:val="0"/>
              </w:rPr>
            </w:pPr>
            <w:r w:rsidRPr="00625A63">
              <w:rPr>
                <w:rFonts w:ascii="Times New Roman" w:hAnsi="Times New Roman"/>
                <w:b/>
                <w:snapToGrid w:val="0"/>
              </w:rPr>
              <w:t>13. Електровихрова спирачка забавител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  <w:lang w:val="en-US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>Размери: 300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>x300x219 mm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  <w:lang w:val="en-US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 xml:space="preserve">Тегло: до 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>60 kg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 xml:space="preserve">Спирачно усилие: 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>30-35 kN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>Свързване с карданен вал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</w:rPr>
            </w:pPr>
          </w:p>
          <w:p w:rsidR="00704C4F" w:rsidRPr="00625A63" w:rsidRDefault="00704C4F" w:rsidP="00704C4F">
            <w:pPr>
              <w:rPr>
                <w:rFonts w:ascii="Times New Roman" w:hAnsi="Times New Roman"/>
                <w:b/>
                <w:snapToGrid w:val="0"/>
              </w:rPr>
            </w:pPr>
            <w:r w:rsidRPr="00625A63">
              <w:rPr>
                <w:rFonts w:ascii="Times New Roman" w:hAnsi="Times New Roman"/>
                <w:b/>
                <w:snapToGrid w:val="0"/>
              </w:rPr>
              <w:t>14. Отоплител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  <w:lang w:val="en-US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>Захранване: 24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>V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>Гориво: дизел</w:t>
            </w:r>
          </w:p>
          <w:p w:rsidR="00704C4F" w:rsidRPr="00625A63" w:rsidRDefault="00704C4F" w:rsidP="00704C4F">
            <w:pPr>
              <w:rPr>
                <w:rFonts w:ascii="Times New Roman" w:hAnsi="Times New Roman"/>
                <w:bCs/>
                <w:snapToGrid w:val="0"/>
                <w:lang w:val="en-US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 xml:space="preserve">Разход: </w:t>
            </w:r>
            <w:r w:rsidRPr="00625A63">
              <w:rPr>
                <w:rFonts w:ascii="Times New Roman" w:hAnsi="Times New Roman"/>
                <w:snapToGrid w:val="0"/>
              </w:rPr>
              <w:t>&lt;</w:t>
            </w:r>
            <w:r w:rsidRPr="00625A63">
              <w:rPr>
                <w:rFonts w:ascii="Times New Roman" w:hAnsi="Times New Roman"/>
                <w:snapToGrid w:val="0"/>
                <w:lang w:val="en-US"/>
              </w:rPr>
              <w:t xml:space="preserve"> </w:t>
            </w:r>
            <w:r w:rsidRPr="00625A63">
              <w:rPr>
                <w:rFonts w:ascii="Times New Roman" w:hAnsi="Times New Roman"/>
                <w:bCs/>
                <w:snapToGrid w:val="0"/>
              </w:rPr>
              <w:t>1,5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 xml:space="preserve"> l/h</w:t>
            </w:r>
          </w:p>
          <w:p w:rsidR="00704C4F" w:rsidRPr="0019179F" w:rsidRDefault="00704C4F" w:rsidP="00704C4F">
            <w:pPr>
              <w:rPr>
                <w:bCs/>
                <w:snapToGrid w:val="0"/>
                <w:lang w:val="en-US"/>
              </w:rPr>
            </w:pPr>
            <w:r w:rsidRPr="00625A63">
              <w:rPr>
                <w:rFonts w:ascii="Times New Roman" w:hAnsi="Times New Roman"/>
                <w:bCs/>
                <w:snapToGrid w:val="0"/>
              </w:rPr>
              <w:t xml:space="preserve">Мощност: </w:t>
            </w:r>
            <w:r w:rsidRPr="00625A63">
              <w:rPr>
                <w:rFonts w:ascii="Times New Roman" w:hAnsi="Times New Roman"/>
                <w:bCs/>
                <w:snapToGrid w:val="0"/>
                <w:lang w:val="en-US"/>
              </w:rPr>
              <w:t>16-20 kW</w:t>
            </w:r>
          </w:p>
          <w:p w:rsidR="00704C4F" w:rsidRPr="003517A6" w:rsidRDefault="00704C4F" w:rsidP="006B124E">
            <w:pPr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B2E" w:rsidRPr="0046265B" w:rsidRDefault="0046265B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 xml:space="preserve">Изисквания към гаранционната 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извънгаранционната поддръжка (ако е приложимо):</w:t>
            </w:r>
          </w:p>
          <w:p w:rsidR="00A50B2E" w:rsidRDefault="00C22377" w:rsidP="00C22377">
            <w:pPr>
              <w:jc w:val="both"/>
              <w:rPr>
                <w:rFonts w:ascii="Times New Roman" w:hAnsi="Times New Roman"/>
                <w:b/>
              </w:rPr>
            </w:pPr>
            <w:r w:rsidRPr="00646153">
              <w:rPr>
                <w:rFonts w:ascii="Times New Roman" w:hAnsi="Times New Roman"/>
                <w:b/>
              </w:rPr>
              <w:t xml:space="preserve">Изисква се пълна гаранционна поддръжка, за срок не по – малък от </w:t>
            </w:r>
            <w:r w:rsidRPr="004F7738">
              <w:rPr>
                <w:rFonts w:ascii="Times New Roman" w:hAnsi="Times New Roman"/>
                <w:b/>
              </w:rPr>
              <w:t>12 месеца от датата на подписване на</w:t>
            </w:r>
            <w:r w:rsidRPr="00646153">
              <w:rPr>
                <w:rFonts w:ascii="Times New Roman" w:hAnsi="Times New Roman"/>
                <w:b/>
              </w:rPr>
              <w:t xml:space="preserve"> финален приемо – предавателен протокол.</w:t>
            </w:r>
          </w:p>
          <w:p w:rsidR="00034A53" w:rsidRDefault="00034A53" w:rsidP="00034A5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Г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аранционният срок не може да бъде по- по-голям от </w:t>
            </w:r>
            <w:r w:rsidR="00B551DD">
              <w:rPr>
                <w:rFonts w:ascii="Times New Roman" w:hAnsi="Times New Roman"/>
                <w:b/>
                <w:szCs w:val="24"/>
                <w:lang w:val="ru-RU"/>
              </w:rPr>
              <w:t>12</w:t>
            </w:r>
            <w:r w:rsidR="006A51DA"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  <w:r w:rsidRPr="00034A53">
              <w:rPr>
                <w:rFonts w:ascii="Times New Roman" w:hAnsi="Times New Roman"/>
                <w:b/>
                <w:szCs w:val="24"/>
                <w:lang w:val="ru-RU"/>
              </w:rPr>
              <w:t xml:space="preserve"> месеца!</w:t>
            </w: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D664E3" w:rsidRDefault="00D664E3" w:rsidP="00D664E3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50B2E">
              <w:rPr>
                <w:rFonts w:ascii="Times New Roman" w:hAnsi="Times New Roman"/>
                <w:b/>
                <w:szCs w:val="24"/>
              </w:rPr>
              <w:t xml:space="preserve">Изисква се </w:t>
            </w:r>
            <w:r w:rsidRPr="00A50B2E">
              <w:rPr>
                <w:rFonts w:ascii="Times New Roman" w:hAnsi="Times New Roman"/>
                <w:b/>
                <w:lang w:val="ru-RU"/>
              </w:rPr>
              <w:t>време за реaкция при възникнал технически проблем</w:t>
            </w:r>
          </w:p>
          <w:p w:rsidR="00D664E3" w:rsidRPr="00034A53" w:rsidRDefault="00D664E3" w:rsidP="00D664E3">
            <w:pPr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60474">
              <w:rPr>
                <w:rFonts w:ascii="Times New Roman" w:hAnsi="Times New Roman"/>
                <w:b/>
                <w:lang w:val="ru-RU"/>
              </w:rPr>
              <w:t>Времето за реакция при възникнал технически проблем не може да бъде по-</w:t>
            </w:r>
            <w:r w:rsidRPr="00560474">
              <w:rPr>
                <w:rFonts w:ascii="Times New Roman" w:hAnsi="Times New Roman"/>
                <w:b/>
                <w:lang w:val="ru-RU"/>
              </w:rPr>
              <w:lastRenderedPageBreak/>
              <w:t>малко от 60 минути и по-голямо от 360 минути!</w:t>
            </w:r>
          </w:p>
          <w:p w:rsidR="00034A53" w:rsidRPr="00DB75C4" w:rsidRDefault="00034A53" w:rsidP="00C22377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Гаранционен срок:</w:t>
            </w: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A50B2E" w:rsidRDefault="00A50B2E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622931" w:rsidRDefault="00622931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:rsidR="00FF5B07" w:rsidRPr="0046265B" w:rsidRDefault="00FF5B07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Време за реакция при възникнал технически проблем: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:rsidR="0046265B" w:rsidRPr="0046265B" w:rsidRDefault="00CC6C55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</w:rPr>
              <w:t>Оборудването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>, предмет на процедурата, трябва да бъд</w:t>
            </w:r>
            <w:r>
              <w:rPr>
                <w:rFonts w:ascii="Times New Roman" w:hAnsi="Times New Roman"/>
                <w:b/>
                <w:color w:val="000000"/>
              </w:rPr>
              <w:t>е съпътствано</w:t>
            </w:r>
            <w:r w:rsidR="00646153" w:rsidRPr="006B774E">
              <w:rPr>
                <w:rFonts w:ascii="Times New Roman" w:hAnsi="Times New Roman"/>
                <w:b/>
                <w:color w:val="000000"/>
              </w:rPr>
              <w:t xml:space="preserve"> от  техническа документация.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46265B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:rsidR="00512593" w:rsidRPr="00646153" w:rsidRDefault="00646153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46153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неприложимо</w:t>
            </w:r>
          </w:p>
          <w:p w:rsidR="0046265B" w:rsidRPr="0046265B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 :</w:t>
            </w:r>
          </w:p>
          <w:p w:rsidR="0046265B" w:rsidRPr="005A45AE" w:rsidRDefault="00ED3867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Cs w:val="24"/>
              </w:rPr>
              <w:t>неприложимо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46265B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46265B">
              <w:rPr>
                <w:rFonts w:ascii="Times New Roman" w:hAnsi="Times New Roman"/>
                <w:b/>
                <w:szCs w:val="24"/>
              </w:rPr>
              <w:t>.</w:t>
            </w:r>
            <w:r w:rsidRPr="0046265B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:rsidR="0046265B" w:rsidRPr="00276046" w:rsidRDefault="00276046" w:rsidP="00A12FE6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276046">
              <w:rPr>
                <w:rFonts w:ascii="Times New Roman" w:hAnsi="Times New Roman"/>
                <w:b/>
                <w:color w:val="000000"/>
                <w:szCs w:val="24"/>
              </w:rPr>
              <w:t>неприложимо</w:t>
            </w:r>
          </w:p>
          <w:p w:rsidR="0046265B" w:rsidRPr="0046265B" w:rsidRDefault="0046265B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:rsidTr="008B67E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CC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Предлаганото оборудване трябва да бъде ново,  неупотребявано,  заводски комплектовано,  с оригинални компоненти от производителя и с посочени продуктови номера.</w:t>
            </w:r>
          </w:p>
          <w:p w:rsidR="002B3CC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B3CCB">
              <w:rPr>
                <w:rFonts w:ascii="Times New Roman" w:hAnsi="Times New Roman"/>
              </w:rPr>
              <w:t>Техниката се доставя в оригиналната опаковка от производителя.</w:t>
            </w:r>
          </w:p>
          <w:p w:rsidR="0046265B" w:rsidRPr="002B3CCB" w:rsidRDefault="002B3CCB" w:rsidP="002B3CC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2B3CCB">
              <w:rPr>
                <w:rFonts w:ascii="Times New Roman" w:hAnsi="Times New Roman"/>
              </w:rPr>
              <w:t>Техниката, предмет на доставката,  следва да е окомплектована с всички необходими интерфейси и захранващи кабели по БДС или еквивалент.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67412E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</w:p>
          <w:p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A63587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A6358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lastRenderedPageBreak/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9D3090" w:rsidP="00060621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1C4941">
              <w:rPr>
                <w:rFonts w:ascii="Times New Roman" w:hAnsi="Times New Roman"/>
                <w:b/>
              </w:rPr>
              <w:t>онструктивни елементи и агрегатни системи на автобуса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EA69C3" w:rsidP="00EA69C3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060621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79510A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1F3F26" w:rsidRDefault="00060621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BA7F09" w:rsidRPr="00060621" w:rsidTr="00C830A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1F3F26" w:rsidRDefault="00BA7F09" w:rsidP="001F3F2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7F09" w:rsidRPr="00060621" w:rsidRDefault="00BA7F09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:rsidR="00060621" w:rsidRPr="00060621" w:rsidRDefault="00060621" w:rsidP="00060621">
      <w:pPr>
        <w:rPr>
          <w:rFonts w:ascii="Times New Roman" w:hAnsi="Times New Roman"/>
          <w:b/>
        </w:rPr>
      </w:pPr>
    </w:p>
    <w:p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:rsidR="00060621" w:rsidRPr="00060621" w:rsidRDefault="00060621" w:rsidP="00060621">
      <w:pPr>
        <w:rPr>
          <w:rFonts w:ascii="Times New Roman" w:hAnsi="Times New Roman"/>
          <w:sz w:val="22"/>
        </w:rPr>
      </w:pPr>
    </w:p>
    <w:p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:rsidR="00E01207" w:rsidRDefault="00060621" w:rsidP="00060621">
      <w:pPr>
        <w:rPr>
          <w:rFonts w:ascii="Times New Roman" w:hAnsi="Times New Roman"/>
        </w:rPr>
      </w:pPr>
      <w:r w:rsidRPr="00060621">
        <w:rPr>
          <w:rFonts w:ascii="Times New Roman" w:hAnsi="Times New Roman"/>
        </w:rPr>
        <w:t>Предлаганият от нас начин на плащане е, както следва:</w:t>
      </w:r>
    </w:p>
    <w:p w:rsidR="00E01207" w:rsidRDefault="00E01207" w:rsidP="00060621">
      <w:pPr>
        <w:rPr>
          <w:rFonts w:ascii="Times New Roman" w:hAnsi="Times New Roman"/>
        </w:rPr>
      </w:pPr>
    </w:p>
    <w:p w:rsidR="004D03AD" w:rsidRPr="0074659A" w:rsidRDefault="004D03AD" w:rsidP="004D03AD">
      <w:pPr>
        <w:pStyle w:val="Default"/>
        <w:jc w:val="both"/>
      </w:pPr>
      <w:r>
        <w:t>Авансово плащане – 30% / три</w:t>
      </w:r>
      <w:r w:rsidRPr="0074659A">
        <w:t xml:space="preserve">десет процента / от стойността на договора – до 10 (десет) дни след подписване на договора за доставка и получаване на фактура от Изпълнителя </w:t>
      </w:r>
    </w:p>
    <w:p w:rsidR="004D03AD" w:rsidRPr="0074659A" w:rsidRDefault="004D03AD" w:rsidP="004D03AD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74659A">
        <w:rPr>
          <w:b w:val="0"/>
          <w:i w:val="0"/>
          <w:color w:val="auto"/>
          <w:sz w:val="24"/>
        </w:rPr>
        <w:t xml:space="preserve">Финално плащане - </w:t>
      </w:r>
      <w:r>
        <w:rPr>
          <w:b w:val="0"/>
          <w:i w:val="0"/>
          <w:color w:val="auto"/>
          <w:sz w:val="24"/>
        </w:rPr>
        <w:t>70</w:t>
      </w:r>
      <w:r w:rsidRPr="0074659A">
        <w:rPr>
          <w:b w:val="0"/>
          <w:i w:val="0"/>
          <w:color w:val="auto"/>
          <w:sz w:val="24"/>
        </w:rPr>
        <w:t xml:space="preserve">% / </w:t>
      </w:r>
      <w:r>
        <w:rPr>
          <w:b w:val="0"/>
          <w:i w:val="0"/>
          <w:color w:val="auto"/>
          <w:sz w:val="24"/>
        </w:rPr>
        <w:t>седемдесет</w:t>
      </w:r>
      <w:r w:rsidRPr="0074659A">
        <w:rPr>
          <w:b w:val="0"/>
          <w:i w:val="0"/>
          <w:color w:val="auto"/>
          <w:sz w:val="24"/>
        </w:rPr>
        <w:t xml:space="preserve"> процента / от стойността на договора – до 10 </w:t>
      </w:r>
    </w:p>
    <w:p w:rsidR="004D03AD" w:rsidRPr="005714E4" w:rsidRDefault="004D03AD" w:rsidP="004D03AD">
      <w:pPr>
        <w:pStyle w:val="Default"/>
        <w:jc w:val="both"/>
        <w:rPr>
          <w:color w:val="auto"/>
        </w:rPr>
      </w:pPr>
      <w:r w:rsidRPr="0074659A">
        <w:rPr>
          <w:color w:val="auto"/>
        </w:rPr>
        <w:t>(десет) дни след доставка и подписване на Приемо – предавателен протокол и получаване на фактура от Изпълнителя.</w:t>
      </w:r>
      <w:r w:rsidRPr="005714E4">
        <w:rPr>
          <w:color w:val="auto"/>
        </w:rPr>
        <w:t xml:space="preserve"> </w:t>
      </w:r>
    </w:p>
    <w:p w:rsidR="00060621" w:rsidRPr="00085451" w:rsidRDefault="00060621" w:rsidP="00085451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</w:t>
      </w:r>
      <w:r w:rsidR="00547B54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 В случай че бъде открито такова несъответствие, ще бъдем задължени да приведем общата цена в съответствие с единичната цена на офертата.</w:t>
      </w:r>
    </w:p>
    <w:p w:rsidR="00060621" w:rsidRPr="00060621" w:rsidRDefault="00060621" w:rsidP="00060621">
      <w:pPr>
        <w:jc w:val="both"/>
        <w:rPr>
          <w:rFonts w:ascii="Times New Roman" w:hAnsi="Times New Roman"/>
        </w:rPr>
      </w:pPr>
    </w:p>
    <w:p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:rsidR="00060621" w:rsidRPr="00060621" w:rsidRDefault="00060621" w:rsidP="00060621">
      <w:pPr>
        <w:jc w:val="both"/>
        <w:rPr>
          <w:rFonts w:ascii="Times New Roman" w:hAnsi="Times New Roman"/>
          <w:sz w:val="22"/>
          <w:lang w:val="ru-RU"/>
        </w:rPr>
      </w:pPr>
    </w:p>
    <w:p w:rsidR="00060621" w:rsidRPr="00C607C9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:rsidR="00060621" w:rsidRPr="00C607C9" w:rsidRDefault="00060621" w:rsidP="00060621">
      <w:pPr>
        <w:jc w:val="both"/>
        <w:rPr>
          <w:rFonts w:ascii="Times New Roman" w:hAnsi="Times New Roman"/>
          <w:szCs w:val="24"/>
        </w:rPr>
      </w:pPr>
    </w:p>
    <w:p w:rsidR="00060621" w:rsidRPr="00C607C9" w:rsidRDefault="00407E23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607C9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607C9">
        <w:rPr>
          <w:rFonts w:ascii="Times New Roman" w:hAnsi="Times New Roman"/>
          <w:szCs w:val="24"/>
        </w:rPr>
        <w:t>;</w:t>
      </w:r>
    </w:p>
    <w:p w:rsidR="003A5D39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093809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</w:rPr>
        <w:t>неприложимо</w:t>
      </w:r>
    </w:p>
    <w:p w:rsidR="001114D8" w:rsidRPr="001114D8" w:rsidRDefault="00060621" w:rsidP="001114D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  <w:r w:rsidR="001114D8">
        <w:rPr>
          <w:rFonts w:ascii="Times New Roman" w:hAnsi="Times New Roman"/>
          <w:szCs w:val="24"/>
          <w:lang w:val="ru-RU"/>
        </w:rPr>
        <w:t xml:space="preserve"> </w:t>
      </w:r>
      <w:r w:rsidR="00093809">
        <w:rPr>
          <w:rFonts w:ascii="Times New Roman" w:hAnsi="Times New Roman"/>
          <w:szCs w:val="24"/>
          <w:lang w:val="ru-RU"/>
        </w:rPr>
        <w:t>неприложимо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DA75D1" w:rsidRPr="003A1778">
        <w:rPr>
          <w:rFonts w:ascii="Times New Roman" w:hAnsi="Times New Roman"/>
          <w:szCs w:val="24"/>
        </w:rPr>
        <w:t xml:space="preserve">3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DA75D1"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  <w:r w:rsidR="00807143">
        <w:rPr>
          <w:rFonts w:ascii="Times New Roman" w:hAnsi="Times New Roman"/>
          <w:szCs w:val="24"/>
        </w:rPr>
        <w:t xml:space="preserve"> неприложимо</w:t>
      </w: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:rsidR="005D4770" w:rsidRDefault="005D4770" w:rsidP="00060621">
      <w:pPr>
        <w:ind w:firstLine="4320"/>
        <w:rPr>
          <w:rFonts w:ascii="Times New Roman" w:hAnsi="Times New Roman"/>
          <w:szCs w:val="24"/>
        </w:rPr>
      </w:pPr>
    </w:p>
    <w:p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p w:rsidR="008B67EF" w:rsidRPr="00961002" w:rsidRDefault="008B67EF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8B67EF" w:rsidRPr="00961002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C3F" w:rsidRDefault="00F02C3F">
      <w:r>
        <w:separator/>
      </w:r>
    </w:p>
  </w:endnote>
  <w:endnote w:type="continuationSeparator" w:id="0">
    <w:p w:rsidR="00F02C3F" w:rsidRDefault="00F0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A12FE6">
    <w:pPr>
      <w:pStyle w:val="a5"/>
      <w:framePr w:wrap="around" w:vAnchor="text" w:hAnchor="margin" w:xAlign="right" w:y="1"/>
      <w:rPr>
        <w:rStyle w:val="a8"/>
      </w:rPr>
    </w:pPr>
  </w:p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B86883">
    <w:pPr>
      <w:pStyle w:val="a5"/>
      <w:jc w:val="center"/>
    </w:pPr>
  </w:p>
  <w:p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7F1" w:rsidRPr="001D55DF" w:rsidRDefault="00DC67F1" w:rsidP="00DC67F1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3A1448" w:rsidRPr="007E40E3" w:rsidRDefault="003A1448" w:rsidP="003A1448">
    <w:pPr>
      <w:pStyle w:val="a5"/>
    </w:pPr>
  </w:p>
  <w:p w:rsidR="003A1448" w:rsidRDefault="003A1448">
    <w:pPr>
      <w:pStyle w:val="a5"/>
    </w:pPr>
  </w:p>
  <w:p w:rsidR="003A1448" w:rsidRDefault="003A14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C3F" w:rsidRDefault="00F02C3F">
      <w:r>
        <w:separator/>
      </w:r>
    </w:p>
  </w:footnote>
  <w:footnote w:type="continuationSeparator" w:id="0">
    <w:p w:rsidR="00F02C3F" w:rsidRDefault="00F02C3F">
      <w:r>
        <w:continuationSeparator/>
      </w:r>
    </w:p>
  </w:footnote>
  <w:footnote w:id="1">
    <w:p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25A63">
      <w:rPr>
        <w:rStyle w:val="a8"/>
        <w:noProof/>
      </w:rPr>
      <w:t>5</w:t>
    </w:r>
    <w:r>
      <w:rPr>
        <w:rStyle w:val="a8"/>
      </w:rPr>
      <w:fldChar w:fldCharType="end"/>
    </w:r>
  </w:p>
  <w:p w:rsidR="00015AA4" w:rsidRDefault="00015AA4">
    <w:pPr>
      <w:pStyle w:val="a3"/>
      <w:rPr>
        <w:lang w:val="en-US"/>
      </w:rPr>
    </w:pPr>
  </w:p>
  <w:p w:rsidR="00015AA4" w:rsidRDefault="00015AA4">
    <w:pPr>
      <w:pStyle w:val="a3"/>
      <w:rPr>
        <w:lang w:val="en-US"/>
      </w:rPr>
    </w:pPr>
  </w:p>
  <w:p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:rsidTr="008435B1">
            <w:tc>
              <w:tcPr>
                <w:tcW w:w="4531" w:type="dxa"/>
                <w:vAlign w:val="center"/>
                <w:hideMark/>
              </w:tcPr>
              <w:p w:rsidR="008435B1" w:rsidRPr="008435B1" w:rsidRDefault="00FF3474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8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435B1" w:rsidRDefault="00FF3474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8pt;height:5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063"/>
    <w:multiLevelType w:val="hybridMultilevel"/>
    <w:tmpl w:val="3168E42A"/>
    <w:lvl w:ilvl="0" w:tplc="767E5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 w15:restartNumberingAfterBreak="0">
    <w:nsid w:val="4060517E"/>
    <w:multiLevelType w:val="hybridMultilevel"/>
    <w:tmpl w:val="0B8E8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C05F4"/>
    <w:multiLevelType w:val="hybridMultilevel"/>
    <w:tmpl w:val="0066A556"/>
    <w:lvl w:ilvl="0" w:tplc="2C204CF6">
      <w:start w:val="1"/>
      <w:numFmt w:val="decimal"/>
      <w:lvlText w:val="%1."/>
      <w:lvlJc w:val="left"/>
      <w:pPr>
        <w:ind w:left="720" w:hanging="360"/>
      </w:pPr>
      <w:rPr>
        <w:rFonts w:ascii="HebarU" w:hAnsi="HebarU" w:hint="default"/>
        <w:i w:val="0"/>
        <w:color w:val="auto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02DCD"/>
    <w:multiLevelType w:val="hybridMultilevel"/>
    <w:tmpl w:val="1158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2CB"/>
    <w:rsid w:val="00004BA6"/>
    <w:rsid w:val="00012C31"/>
    <w:rsid w:val="00015AA4"/>
    <w:rsid w:val="00015FC2"/>
    <w:rsid w:val="00026102"/>
    <w:rsid w:val="00034A53"/>
    <w:rsid w:val="0004187E"/>
    <w:rsid w:val="000436EA"/>
    <w:rsid w:val="00050E6F"/>
    <w:rsid w:val="00052CC3"/>
    <w:rsid w:val="00054D26"/>
    <w:rsid w:val="00060621"/>
    <w:rsid w:val="000608B3"/>
    <w:rsid w:val="000655E4"/>
    <w:rsid w:val="00071B07"/>
    <w:rsid w:val="00071B10"/>
    <w:rsid w:val="00075C12"/>
    <w:rsid w:val="00076518"/>
    <w:rsid w:val="00082303"/>
    <w:rsid w:val="00085451"/>
    <w:rsid w:val="00093809"/>
    <w:rsid w:val="000A03C0"/>
    <w:rsid w:val="000A7888"/>
    <w:rsid w:val="000C5BA6"/>
    <w:rsid w:val="000D01EA"/>
    <w:rsid w:val="000D3008"/>
    <w:rsid w:val="000D5598"/>
    <w:rsid w:val="000E3B0B"/>
    <w:rsid w:val="000F4C01"/>
    <w:rsid w:val="001100A0"/>
    <w:rsid w:val="001114D8"/>
    <w:rsid w:val="00121910"/>
    <w:rsid w:val="001337AA"/>
    <w:rsid w:val="00133CC0"/>
    <w:rsid w:val="00141BA8"/>
    <w:rsid w:val="00146AB5"/>
    <w:rsid w:val="0014781B"/>
    <w:rsid w:val="0016079E"/>
    <w:rsid w:val="00165645"/>
    <w:rsid w:val="00180A1C"/>
    <w:rsid w:val="00182032"/>
    <w:rsid w:val="00185B8D"/>
    <w:rsid w:val="001A49C1"/>
    <w:rsid w:val="001B1948"/>
    <w:rsid w:val="001C1E18"/>
    <w:rsid w:val="001C2B59"/>
    <w:rsid w:val="001D27AF"/>
    <w:rsid w:val="001D3271"/>
    <w:rsid w:val="001E1995"/>
    <w:rsid w:val="001E19F0"/>
    <w:rsid w:val="001E2B97"/>
    <w:rsid w:val="001F3F26"/>
    <w:rsid w:val="002011F4"/>
    <w:rsid w:val="0021206B"/>
    <w:rsid w:val="00216771"/>
    <w:rsid w:val="00217394"/>
    <w:rsid w:val="00240CFD"/>
    <w:rsid w:val="002431CD"/>
    <w:rsid w:val="00245106"/>
    <w:rsid w:val="00246EFF"/>
    <w:rsid w:val="0027017A"/>
    <w:rsid w:val="00276046"/>
    <w:rsid w:val="00281DA3"/>
    <w:rsid w:val="00291D79"/>
    <w:rsid w:val="00293A5E"/>
    <w:rsid w:val="0029441C"/>
    <w:rsid w:val="002944BB"/>
    <w:rsid w:val="00297C32"/>
    <w:rsid w:val="002A79DF"/>
    <w:rsid w:val="002B3CCB"/>
    <w:rsid w:val="002C0E34"/>
    <w:rsid w:val="002D4779"/>
    <w:rsid w:val="00313AD4"/>
    <w:rsid w:val="00321324"/>
    <w:rsid w:val="00322694"/>
    <w:rsid w:val="003274F1"/>
    <w:rsid w:val="0033130C"/>
    <w:rsid w:val="0033223C"/>
    <w:rsid w:val="0034421F"/>
    <w:rsid w:val="003517A6"/>
    <w:rsid w:val="003574C0"/>
    <w:rsid w:val="003A1448"/>
    <w:rsid w:val="003A1778"/>
    <w:rsid w:val="003A1F69"/>
    <w:rsid w:val="003A5D39"/>
    <w:rsid w:val="003C2F94"/>
    <w:rsid w:val="003F0AD6"/>
    <w:rsid w:val="003F4A0F"/>
    <w:rsid w:val="003F73F7"/>
    <w:rsid w:val="00400207"/>
    <w:rsid w:val="00404D35"/>
    <w:rsid w:val="00407E23"/>
    <w:rsid w:val="00422C77"/>
    <w:rsid w:val="004248A3"/>
    <w:rsid w:val="00425852"/>
    <w:rsid w:val="0043488C"/>
    <w:rsid w:val="00452269"/>
    <w:rsid w:val="00452E45"/>
    <w:rsid w:val="0045338D"/>
    <w:rsid w:val="0046265B"/>
    <w:rsid w:val="00493CF0"/>
    <w:rsid w:val="0049571C"/>
    <w:rsid w:val="004A35D0"/>
    <w:rsid w:val="004C278B"/>
    <w:rsid w:val="004C7A3C"/>
    <w:rsid w:val="004D03AD"/>
    <w:rsid w:val="004D1C2B"/>
    <w:rsid w:val="004D4A82"/>
    <w:rsid w:val="004D7423"/>
    <w:rsid w:val="004F7738"/>
    <w:rsid w:val="00503B38"/>
    <w:rsid w:val="00504B5D"/>
    <w:rsid w:val="00507290"/>
    <w:rsid w:val="00512593"/>
    <w:rsid w:val="00520766"/>
    <w:rsid w:val="00523183"/>
    <w:rsid w:val="005258B3"/>
    <w:rsid w:val="005303AC"/>
    <w:rsid w:val="00531C50"/>
    <w:rsid w:val="0054314E"/>
    <w:rsid w:val="00547B54"/>
    <w:rsid w:val="005524B1"/>
    <w:rsid w:val="00560474"/>
    <w:rsid w:val="00561799"/>
    <w:rsid w:val="00561DA0"/>
    <w:rsid w:val="005642F8"/>
    <w:rsid w:val="005745D6"/>
    <w:rsid w:val="005835E1"/>
    <w:rsid w:val="00584989"/>
    <w:rsid w:val="00587539"/>
    <w:rsid w:val="00587B2B"/>
    <w:rsid w:val="00593DCC"/>
    <w:rsid w:val="0059400D"/>
    <w:rsid w:val="0059583B"/>
    <w:rsid w:val="005A031E"/>
    <w:rsid w:val="005A45AE"/>
    <w:rsid w:val="005A73C7"/>
    <w:rsid w:val="005C2BD4"/>
    <w:rsid w:val="005C7061"/>
    <w:rsid w:val="005D4770"/>
    <w:rsid w:val="005E1A21"/>
    <w:rsid w:val="005E348D"/>
    <w:rsid w:val="005F0AF8"/>
    <w:rsid w:val="005F3454"/>
    <w:rsid w:val="00610FA4"/>
    <w:rsid w:val="00611830"/>
    <w:rsid w:val="00614487"/>
    <w:rsid w:val="006212F9"/>
    <w:rsid w:val="00622931"/>
    <w:rsid w:val="006231DE"/>
    <w:rsid w:val="00625A63"/>
    <w:rsid w:val="00634BC0"/>
    <w:rsid w:val="00634E06"/>
    <w:rsid w:val="00646153"/>
    <w:rsid w:val="00655895"/>
    <w:rsid w:val="00657404"/>
    <w:rsid w:val="0067412E"/>
    <w:rsid w:val="0068470A"/>
    <w:rsid w:val="006A25DA"/>
    <w:rsid w:val="006A51DA"/>
    <w:rsid w:val="006A59A8"/>
    <w:rsid w:val="006B124E"/>
    <w:rsid w:val="006B5633"/>
    <w:rsid w:val="006C6AD0"/>
    <w:rsid w:val="006C751E"/>
    <w:rsid w:val="006D1001"/>
    <w:rsid w:val="006D395A"/>
    <w:rsid w:val="006D630E"/>
    <w:rsid w:val="006F48D4"/>
    <w:rsid w:val="00704C4F"/>
    <w:rsid w:val="00706B71"/>
    <w:rsid w:val="007163ED"/>
    <w:rsid w:val="007312BB"/>
    <w:rsid w:val="007404EE"/>
    <w:rsid w:val="00741198"/>
    <w:rsid w:val="0074430C"/>
    <w:rsid w:val="00747400"/>
    <w:rsid w:val="00754000"/>
    <w:rsid w:val="0076218F"/>
    <w:rsid w:val="007661F9"/>
    <w:rsid w:val="00770B1A"/>
    <w:rsid w:val="00771641"/>
    <w:rsid w:val="00773D64"/>
    <w:rsid w:val="00781B64"/>
    <w:rsid w:val="00785715"/>
    <w:rsid w:val="0078597B"/>
    <w:rsid w:val="0079510A"/>
    <w:rsid w:val="007B563B"/>
    <w:rsid w:val="007B7B84"/>
    <w:rsid w:val="007B7DF6"/>
    <w:rsid w:val="007C103C"/>
    <w:rsid w:val="007C39EA"/>
    <w:rsid w:val="007C56D6"/>
    <w:rsid w:val="007D1BBF"/>
    <w:rsid w:val="007D4047"/>
    <w:rsid w:val="007E7B13"/>
    <w:rsid w:val="007F1B94"/>
    <w:rsid w:val="00807143"/>
    <w:rsid w:val="00817B83"/>
    <w:rsid w:val="0082019B"/>
    <w:rsid w:val="00823E77"/>
    <w:rsid w:val="00827F72"/>
    <w:rsid w:val="008435B1"/>
    <w:rsid w:val="00860ED0"/>
    <w:rsid w:val="00884153"/>
    <w:rsid w:val="0089290A"/>
    <w:rsid w:val="008A19BA"/>
    <w:rsid w:val="008B1270"/>
    <w:rsid w:val="008B67EF"/>
    <w:rsid w:val="008C1186"/>
    <w:rsid w:val="00922716"/>
    <w:rsid w:val="009302A2"/>
    <w:rsid w:val="00935149"/>
    <w:rsid w:val="0093567C"/>
    <w:rsid w:val="00953E4C"/>
    <w:rsid w:val="00961002"/>
    <w:rsid w:val="00976CE7"/>
    <w:rsid w:val="00984119"/>
    <w:rsid w:val="009841C9"/>
    <w:rsid w:val="0098424F"/>
    <w:rsid w:val="009B0848"/>
    <w:rsid w:val="009C2A1D"/>
    <w:rsid w:val="009C6315"/>
    <w:rsid w:val="009D3090"/>
    <w:rsid w:val="009D6D9D"/>
    <w:rsid w:val="009E36DB"/>
    <w:rsid w:val="009F1747"/>
    <w:rsid w:val="009F31E5"/>
    <w:rsid w:val="009F7836"/>
    <w:rsid w:val="00A0130E"/>
    <w:rsid w:val="00A12FE6"/>
    <w:rsid w:val="00A13AFD"/>
    <w:rsid w:val="00A153D1"/>
    <w:rsid w:val="00A20EA2"/>
    <w:rsid w:val="00A2412D"/>
    <w:rsid w:val="00A267DD"/>
    <w:rsid w:val="00A26A4E"/>
    <w:rsid w:val="00A306E8"/>
    <w:rsid w:val="00A50A4C"/>
    <w:rsid w:val="00A50B2E"/>
    <w:rsid w:val="00A60739"/>
    <w:rsid w:val="00A63587"/>
    <w:rsid w:val="00A63654"/>
    <w:rsid w:val="00A76301"/>
    <w:rsid w:val="00A83922"/>
    <w:rsid w:val="00A90C52"/>
    <w:rsid w:val="00AA2053"/>
    <w:rsid w:val="00AA2120"/>
    <w:rsid w:val="00AC2371"/>
    <w:rsid w:val="00AC3243"/>
    <w:rsid w:val="00AC4C88"/>
    <w:rsid w:val="00AC7DE1"/>
    <w:rsid w:val="00AE1536"/>
    <w:rsid w:val="00AF3555"/>
    <w:rsid w:val="00AF37C7"/>
    <w:rsid w:val="00AF64E9"/>
    <w:rsid w:val="00B01B62"/>
    <w:rsid w:val="00B273C2"/>
    <w:rsid w:val="00B541F5"/>
    <w:rsid w:val="00B551DD"/>
    <w:rsid w:val="00B652DE"/>
    <w:rsid w:val="00B86883"/>
    <w:rsid w:val="00BA63AF"/>
    <w:rsid w:val="00BA7F09"/>
    <w:rsid w:val="00BB0FE3"/>
    <w:rsid w:val="00BB1D24"/>
    <w:rsid w:val="00BC349E"/>
    <w:rsid w:val="00BD1E1F"/>
    <w:rsid w:val="00BD3D1D"/>
    <w:rsid w:val="00BD3D26"/>
    <w:rsid w:val="00C0626A"/>
    <w:rsid w:val="00C157B2"/>
    <w:rsid w:val="00C17759"/>
    <w:rsid w:val="00C218EE"/>
    <w:rsid w:val="00C22377"/>
    <w:rsid w:val="00C415B7"/>
    <w:rsid w:val="00C46211"/>
    <w:rsid w:val="00C607C9"/>
    <w:rsid w:val="00C60A36"/>
    <w:rsid w:val="00C62DD1"/>
    <w:rsid w:val="00C672F8"/>
    <w:rsid w:val="00C74911"/>
    <w:rsid w:val="00C76C51"/>
    <w:rsid w:val="00C82D0B"/>
    <w:rsid w:val="00C830AF"/>
    <w:rsid w:val="00C84AE1"/>
    <w:rsid w:val="00C9339D"/>
    <w:rsid w:val="00CA6F4A"/>
    <w:rsid w:val="00CA77C3"/>
    <w:rsid w:val="00CC2327"/>
    <w:rsid w:val="00CC6C55"/>
    <w:rsid w:val="00CF45B3"/>
    <w:rsid w:val="00D13188"/>
    <w:rsid w:val="00D26E8B"/>
    <w:rsid w:val="00D3317C"/>
    <w:rsid w:val="00D34503"/>
    <w:rsid w:val="00D416A4"/>
    <w:rsid w:val="00D42A96"/>
    <w:rsid w:val="00D51CCE"/>
    <w:rsid w:val="00D664E3"/>
    <w:rsid w:val="00D66B31"/>
    <w:rsid w:val="00D857C1"/>
    <w:rsid w:val="00D93D27"/>
    <w:rsid w:val="00D94BF7"/>
    <w:rsid w:val="00DA75D1"/>
    <w:rsid w:val="00DB1512"/>
    <w:rsid w:val="00DB75C4"/>
    <w:rsid w:val="00DC3AB3"/>
    <w:rsid w:val="00DC67F1"/>
    <w:rsid w:val="00DC6B71"/>
    <w:rsid w:val="00DD7847"/>
    <w:rsid w:val="00DE1E71"/>
    <w:rsid w:val="00DF482E"/>
    <w:rsid w:val="00E005BD"/>
    <w:rsid w:val="00E01207"/>
    <w:rsid w:val="00E17053"/>
    <w:rsid w:val="00E177C8"/>
    <w:rsid w:val="00E259C5"/>
    <w:rsid w:val="00E278D4"/>
    <w:rsid w:val="00E4465C"/>
    <w:rsid w:val="00E52E6F"/>
    <w:rsid w:val="00E6663D"/>
    <w:rsid w:val="00E722DA"/>
    <w:rsid w:val="00E821F7"/>
    <w:rsid w:val="00E83BA2"/>
    <w:rsid w:val="00E92CE1"/>
    <w:rsid w:val="00E9683D"/>
    <w:rsid w:val="00EA69C3"/>
    <w:rsid w:val="00EB7B9E"/>
    <w:rsid w:val="00EC06AC"/>
    <w:rsid w:val="00ED3867"/>
    <w:rsid w:val="00ED42B2"/>
    <w:rsid w:val="00EE0F92"/>
    <w:rsid w:val="00EE29F8"/>
    <w:rsid w:val="00F021A9"/>
    <w:rsid w:val="00F02C3F"/>
    <w:rsid w:val="00F05362"/>
    <w:rsid w:val="00F12AFD"/>
    <w:rsid w:val="00F21742"/>
    <w:rsid w:val="00F25650"/>
    <w:rsid w:val="00F34E30"/>
    <w:rsid w:val="00F36E3F"/>
    <w:rsid w:val="00F439CD"/>
    <w:rsid w:val="00F52DA7"/>
    <w:rsid w:val="00F5437E"/>
    <w:rsid w:val="00F5525F"/>
    <w:rsid w:val="00F64A05"/>
    <w:rsid w:val="00F671F6"/>
    <w:rsid w:val="00F77702"/>
    <w:rsid w:val="00F807EB"/>
    <w:rsid w:val="00F833C9"/>
    <w:rsid w:val="00F83D67"/>
    <w:rsid w:val="00F906E2"/>
    <w:rsid w:val="00F95447"/>
    <w:rsid w:val="00FA18E6"/>
    <w:rsid w:val="00FC089B"/>
    <w:rsid w:val="00FD06BC"/>
    <w:rsid w:val="00FE0542"/>
    <w:rsid w:val="00FE6788"/>
    <w:rsid w:val="00FF337B"/>
    <w:rsid w:val="00FF3474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862C7E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6">
    <w:name w:val="Долен колонтитул Знак"/>
    <w:link w:val="a5"/>
    <w:uiPriority w:val="99"/>
    <w:rsid w:val="003A1448"/>
    <w:rPr>
      <w:rFonts w:ascii="HebarU" w:hAnsi="HebarU"/>
      <w:sz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841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bg-BG" w:bidi="bg-BG"/>
    </w:rPr>
  </w:style>
  <w:style w:type="paragraph" w:styleId="31">
    <w:name w:val="Body Text 3"/>
    <w:basedOn w:val="a"/>
    <w:link w:val="32"/>
    <w:rsid w:val="00E01207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customStyle="1" w:styleId="32">
    <w:name w:val="Основен текст 3 Знак"/>
    <w:link w:val="31"/>
    <w:rsid w:val="00E01207"/>
    <w:rPr>
      <w:b/>
      <w:i/>
      <w:color w:val="0000FF"/>
      <w:sz w:val="22"/>
      <w:szCs w:val="24"/>
    </w:rPr>
  </w:style>
  <w:style w:type="paragraph" w:customStyle="1" w:styleId="Default">
    <w:name w:val="Default"/>
    <w:rsid w:val="00E012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98B91-6A44-4550-8CB0-9CD1B276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1591</Words>
  <Characters>9074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Windows User</cp:lastModifiedBy>
  <cp:revision>14</cp:revision>
  <cp:lastPrinted>2011-03-22T15:11:00Z</cp:lastPrinted>
  <dcterms:created xsi:type="dcterms:W3CDTF">2026-04-02T10:40:00Z</dcterms:created>
  <dcterms:modified xsi:type="dcterms:W3CDTF">2026-04-23T12:21:00Z</dcterms:modified>
</cp:coreProperties>
</file>